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A8F" w:rsidRPr="003E6F93" w:rsidRDefault="00AB2A8F" w:rsidP="00AB2A8F">
      <w:pPr>
        <w:rPr>
          <w:rFonts w:ascii="黑体" w:eastAsia="黑体" w:hAnsi="黑体"/>
        </w:rPr>
      </w:pPr>
    </w:p>
    <w:p w:rsidR="00FD6366" w:rsidRDefault="00AB2A8F" w:rsidP="00AB2A8F">
      <w:pPr>
        <w:snapToGrid w:val="0"/>
        <w:spacing w:line="6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AB2A8F">
        <w:rPr>
          <w:rFonts w:ascii="华文中宋" w:eastAsia="华文中宋" w:hAnsi="华文中宋" w:hint="eastAsia"/>
          <w:b/>
          <w:sz w:val="36"/>
          <w:szCs w:val="36"/>
        </w:rPr>
        <w:t>民航学院《</w:t>
      </w:r>
      <w:r w:rsidR="00FD6366">
        <w:rPr>
          <w:rFonts w:ascii="华文中宋" w:eastAsia="华文中宋" w:hAnsi="华文中宋" w:hint="eastAsia"/>
          <w:b/>
          <w:sz w:val="36"/>
          <w:szCs w:val="36"/>
        </w:rPr>
        <w:t>2014</w:t>
      </w:r>
      <w:r w:rsidRPr="00AB2A8F">
        <w:rPr>
          <w:rFonts w:ascii="华文中宋" w:eastAsia="华文中宋" w:hAnsi="华文中宋" w:hint="eastAsia"/>
          <w:b/>
          <w:sz w:val="36"/>
          <w:szCs w:val="36"/>
        </w:rPr>
        <w:t>岗位设置与聘用管理办法》</w:t>
      </w:r>
    </w:p>
    <w:p w:rsidR="00AB2A8F" w:rsidRPr="00AB2A8F" w:rsidRDefault="00AB2A8F" w:rsidP="00AB2A8F">
      <w:pPr>
        <w:snapToGrid w:val="0"/>
        <w:spacing w:line="6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AB2A8F">
        <w:rPr>
          <w:rFonts w:ascii="华文中宋" w:eastAsia="华文中宋" w:hAnsi="华文中宋" w:hint="eastAsia"/>
          <w:b/>
          <w:sz w:val="36"/>
          <w:szCs w:val="36"/>
        </w:rPr>
        <w:t>实施细则</w:t>
      </w:r>
    </w:p>
    <w:p w:rsidR="00FD6366" w:rsidRDefault="00FD6366" w:rsidP="00FD6366">
      <w:pPr>
        <w:spacing w:line="600" w:lineRule="exact"/>
        <w:jc w:val="center"/>
        <w:rPr>
          <w:rFonts w:ascii="Calibri"/>
          <w:sz w:val="28"/>
          <w:szCs w:val="28"/>
        </w:rPr>
      </w:pPr>
    </w:p>
    <w:p w:rsidR="00A86253" w:rsidRPr="00A86253" w:rsidRDefault="00A86253" w:rsidP="00FD6366">
      <w:pPr>
        <w:spacing w:line="600" w:lineRule="exact"/>
        <w:jc w:val="center"/>
        <w:rPr>
          <w:rFonts w:ascii="黑体" w:eastAsia="黑体" w:hAnsi="黑体"/>
        </w:rPr>
      </w:pPr>
      <w:r w:rsidRPr="00A86253">
        <w:rPr>
          <w:rFonts w:ascii="黑体" w:eastAsia="黑体" w:hAnsi="黑体" w:hint="eastAsia"/>
        </w:rPr>
        <w:t>总  则</w:t>
      </w:r>
    </w:p>
    <w:p w:rsidR="00A86253" w:rsidRPr="00A86253" w:rsidRDefault="00A86253" w:rsidP="00A86253">
      <w:pPr>
        <w:spacing w:line="600" w:lineRule="exact"/>
        <w:ind w:firstLineChars="200" w:firstLine="640"/>
        <w:rPr>
          <w:rFonts w:ascii="仿宋_GB2312"/>
          <w:kern w:val="0"/>
        </w:rPr>
      </w:pPr>
      <w:r w:rsidRPr="00A86253">
        <w:rPr>
          <w:rFonts w:ascii="仿宋_GB2312" w:hint="eastAsia"/>
          <w:kern w:val="0"/>
        </w:rPr>
        <w:t>根据《南京航空航天大学岗位设置与聘用管理实施办法》（校字【2014】4号文），为进一步加强学院岗位聘任工作，客观评价教职工业绩，以公开、公平、公正为准则，规范评聘程序。特制定本实施细则。</w:t>
      </w:r>
    </w:p>
    <w:p w:rsidR="00AB2A8F" w:rsidRPr="00AB2A8F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AB2A8F">
        <w:rPr>
          <w:rFonts w:ascii="仿宋_GB2312" w:hint="eastAsia"/>
          <w:kern w:val="0"/>
        </w:rPr>
        <w:t>专业技术岗位一、二级岗位业务条件按照《南京航空航天大学岗位聘用条件与职责的指导性意见》中执行。</w:t>
      </w:r>
    </w:p>
    <w:p w:rsidR="00AB2A8F" w:rsidRPr="00AB2A8F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AB2A8F">
        <w:rPr>
          <w:rFonts w:ascii="仿宋_GB2312" w:hint="eastAsia"/>
          <w:kern w:val="0"/>
        </w:rPr>
        <w:t>管理岗位、工勤技能岗位聘用条件和职责意见按照《南京航空航天大学岗位聘用条件与职责的指导性意见》中执行。</w:t>
      </w:r>
    </w:p>
    <w:p w:rsidR="00AB2A8F" w:rsidRPr="003E6F93" w:rsidRDefault="00AB2A8F" w:rsidP="00AB2A8F">
      <w:pPr>
        <w:spacing w:line="600" w:lineRule="exact"/>
        <w:jc w:val="center"/>
        <w:rPr>
          <w:rFonts w:ascii="黑体" w:eastAsia="黑体" w:hAnsi="黑体"/>
        </w:rPr>
      </w:pPr>
      <w:r w:rsidRPr="003E6F93">
        <w:rPr>
          <w:rFonts w:ascii="黑体" w:eastAsia="黑体" w:hAnsi="黑体" w:hint="eastAsia"/>
        </w:rPr>
        <w:t>第一部分 岗位聘用的基本条件和要素</w:t>
      </w:r>
    </w:p>
    <w:p w:rsidR="00AB2A8F" w:rsidRPr="001B50A7" w:rsidRDefault="00AB2A8F" w:rsidP="00AB2A8F">
      <w:pPr>
        <w:pStyle w:val="a3"/>
        <w:numPr>
          <w:ilvl w:val="0"/>
          <w:numId w:val="1"/>
        </w:numPr>
        <w:spacing w:line="600" w:lineRule="exact"/>
        <w:ind w:firstLineChars="0" w:hanging="1345"/>
        <w:outlineLvl w:val="0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岗位聘用的基本条件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（一）各类岗位应聘人员均应满足以下基本任职条件：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1.遵守宪法和法律；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2.具有良好的品行；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3.具备岗位所需的专业、能力或技能条件；</w:t>
      </w:r>
    </w:p>
    <w:p w:rsidR="00AB2A8F" w:rsidRPr="00AB2A8F" w:rsidRDefault="00AB2A8F" w:rsidP="00AB2A8F">
      <w:pPr>
        <w:snapToGrid w:val="0"/>
        <w:spacing w:line="520" w:lineRule="exact"/>
        <w:ind w:firstLineChars="200" w:firstLine="640"/>
        <w:rPr>
          <w:rFonts w:ascii="仿宋_GB2312"/>
          <w:kern w:val="0"/>
        </w:rPr>
      </w:pPr>
      <w:r w:rsidRPr="002472A2">
        <w:rPr>
          <w:rFonts w:ascii="仿宋_GB2312" w:hint="eastAsia"/>
          <w:kern w:val="0"/>
          <w:highlight w:val="lightGray"/>
        </w:rPr>
        <w:t>4.热心</w:t>
      </w:r>
      <w:proofErr w:type="gramStart"/>
      <w:r w:rsidRPr="002472A2">
        <w:rPr>
          <w:rFonts w:ascii="仿宋_GB2312" w:hint="eastAsia"/>
          <w:kern w:val="0"/>
          <w:highlight w:val="lightGray"/>
        </w:rPr>
        <w:t>学院公益</w:t>
      </w:r>
      <w:proofErr w:type="gramEnd"/>
      <w:r w:rsidRPr="002472A2">
        <w:rPr>
          <w:rFonts w:ascii="仿宋_GB2312" w:hint="eastAsia"/>
          <w:kern w:val="0"/>
          <w:highlight w:val="lightGray"/>
        </w:rPr>
        <w:t>事业；</w:t>
      </w:r>
    </w:p>
    <w:p w:rsidR="00AB2A8F" w:rsidRPr="00AB2A8F" w:rsidRDefault="00AB2A8F" w:rsidP="00AB2A8F">
      <w:pPr>
        <w:snapToGrid w:val="0"/>
        <w:spacing w:line="520" w:lineRule="exact"/>
        <w:ind w:firstLineChars="200" w:firstLine="640"/>
        <w:rPr>
          <w:rFonts w:ascii="仿宋_GB2312"/>
          <w:kern w:val="0"/>
        </w:rPr>
      </w:pPr>
      <w:r w:rsidRPr="00AB2A8F">
        <w:rPr>
          <w:rFonts w:ascii="仿宋_GB2312" w:hint="eastAsia"/>
          <w:kern w:val="0"/>
        </w:rPr>
        <w:t>5.适应岗位要求的身体条件。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（二）应聘专业技术岗位须具备相应的专业技术职务任职资格，具备与履行岗位职责相适应的学术水平和创新能力，</w:t>
      </w:r>
      <w:r w:rsidRPr="001B50A7">
        <w:rPr>
          <w:rFonts w:ascii="仿宋_GB2312" w:hint="eastAsia"/>
          <w:kern w:val="0"/>
        </w:rPr>
        <w:lastRenderedPageBreak/>
        <w:t>具有良好的学风、学术道德和合作精神；应聘管理岗位须具备较强的大局观念和组织协调能力，熟悉高校教育教学管理工作特点和规律，具有较强的奉献意识和团队合作精神；应聘工勤技能岗位须具备相应的工人技术等级。</w:t>
      </w:r>
    </w:p>
    <w:p w:rsidR="00AB2A8F" w:rsidRPr="001B50A7" w:rsidRDefault="00AB2A8F" w:rsidP="00AB2A8F">
      <w:pPr>
        <w:pStyle w:val="a3"/>
        <w:numPr>
          <w:ilvl w:val="0"/>
          <w:numId w:val="1"/>
        </w:numPr>
        <w:spacing w:line="600" w:lineRule="exact"/>
        <w:ind w:firstLineChars="0" w:hanging="1345"/>
        <w:outlineLvl w:val="0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岗位聘用条件的要素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（一）专业技术岗位聘用着重考察近期工作实绩。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（二）管理岗位聘用主要条件为任职资历、工作业绩等。</w:t>
      </w:r>
    </w:p>
    <w:p w:rsidR="00AB2A8F" w:rsidRPr="001B50A7" w:rsidRDefault="00AB2A8F" w:rsidP="00AB2A8F">
      <w:pPr>
        <w:spacing w:line="600" w:lineRule="exact"/>
        <w:ind w:firstLineChars="200" w:firstLine="640"/>
        <w:rPr>
          <w:rFonts w:ascii="仿宋_GB2312"/>
          <w:kern w:val="0"/>
        </w:rPr>
      </w:pPr>
      <w:r w:rsidRPr="001B50A7">
        <w:rPr>
          <w:rFonts w:ascii="仿宋_GB2312" w:hint="eastAsia"/>
          <w:kern w:val="0"/>
        </w:rPr>
        <w:t>（三）工勤技能岗位聘用主要条件为技术水平、工作业绩等。</w:t>
      </w:r>
    </w:p>
    <w:p w:rsidR="00A86253" w:rsidRDefault="00AB2A8F" w:rsidP="00A86253">
      <w:pPr>
        <w:spacing w:line="600" w:lineRule="exact"/>
        <w:jc w:val="center"/>
        <w:rPr>
          <w:rFonts w:ascii="黑体" w:eastAsia="黑体" w:hAnsi="黑体"/>
        </w:rPr>
      </w:pPr>
      <w:r w:rsidRPr="003E6F93">
        <w:rPr>
          <w:rFonts w:ascii="黑体" w:eastAsia="黑体" w:hAnsi="黑体" w:hint="eastAsia"/>
        </w:rPr>
        <w:t>第二部分</w:t>
      </w:r>
      <w:r>
        <w:rPr>
          <w:rFonts w:ascii="黑体" w:eastAsia="黑体" w:hAnsi="黑体" w:hint="eastAsia"/>
        </w:rPr>
        <w:t xml:space="preserve"> 专业技术</w:t>
      </w:r>
      <w:r w:rsidRPr="003E6F93">
        <w:rPr>
          <w:rFonts w:ascii="黑体" w:eastAsia="黑体" w:hAnsi="黑体" w:hint="eastAsia"/>
        </w:rPr>
        <w:t>岗位</w:t>
      </w:r>
      <w:r w:rsidR="00A86253">
        <w:rPr>
          <w:rFonts w:ascii="黑体" w:eastAsia="黑体" w:hAnsi="黑体" w:hint="eastAsia"/>
        </w:rPr>
        <w:t>三级及以下</w:t>
      </w:r>
      <w:r w:rsidRPr="003E6F93">
        <w:rPr>
          <w:rFonts w:ascii="黑体" w:eastAsia="黑体" w:hAnsi="黑体" w:hint="eastAsia"/>
        </w:rPr>
        <w:t>聘用条件与职责</w:t>
      </w:r>
    </w:p>
    <w:p w:rsidR="00AB2A8F" w:rsidRPr="001B50A7" w:rsidRDefault="00AB2A8F" w:rsidP="00AB2A8F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三级岗位</w:t>
      </w:r>
      <w:r w:rsidRPr="001B50A7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应聘者应具有一定的学术造诣和良好的学术声誉，在人才培养、科学研究和社会服务等方面成就和</w:t>
      </w:r>
      <w:proofErr w:type="gramStart"/>
      <w:r w:rsidRPr="001B50A7">
        <w:rPr>
          <w:rFonts w:ascii="仿宋_GB2312" w:eastAsia="仿宋_GB2312" w:hint="eastAsia"/>
          <w:kern w:val="0"/>
          <w:sz w:val="32"/>
          <w:szCs w:val="32"/>
        </w:rPr>
        <w:t>贡献较</w:t>
      </w:r>
      <w:proofErr w:type="gramEnd"/>
      <w:r w:rsidRPr="001B50A7">
        <w:rPr>
          <w:rFonts w:ascii="仿宋_GB2312" w:eastAsia="仿宋_GB2312" w:hint="eastAsia"/>
          <w:kern w:val="0"/>
          <w:sz w:val="32"/>
          <w:szCs w:val="32"/>
        </w:rPr>
        <w:t>突出。</w:t>
      </w:r>
    </w:p>
    <w:p w:rsidR="00AB2A8F" w:rsidRPr="001B50A7" w:rsidRDefault="00AB2A8F" w:rsidP="00AB2A8F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三级岗位</w:t>
      </w:r>
      <w:r w:rsidRPr="001B50A7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聘用业务条件</w:t>
      </w:r>
      <w:r w:rsidR="00DB24E5">
        <w:rPr>
          <w:rFonts w:ascii="仿宋_GB2312" w:eastAsia="仿宋_GB2312" w:hint="eastAsia"/>
          <w:kern w:val="0"/>
          <w:sz w:val="32"/>
          <w:szCs w:val="32"/>
        </w:rPr>
        <w:t>。</w:t>
      </w:r>
      <w:r w:rsidR="00DB24E5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符合以下条目任何一条可申报三级岗位：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考核合格，具有正高级职称9年及以上，在本学科领域有较高的学术声誉和学术影响的学术骨干；具有正高级职称3年及以上，中组部千人计划青年项目、青年拔尖人才支持计划，国家自然基金委优秀青年基金项目获得者，教育部“新世纪优秀人才支持计划”入选者，国防科技工业人才工程学术技术带头人，</w:t>
      </w:r>
      <w:r w:rsidR="00FD6366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中国民航局特聘专家，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江苏省高等学校“教学名师”，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中国民航局“优秀教师”，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江苏省“333工程”培养对象，江苏省特聘教授，江苏省“创新创业人才引进计划”入选者，江苏省“青蓝工程”培养对</w:t>
      </w:r>
      <w:r w:rsidRPr="001B50A7">
        <w:rPr>
          <w:rFonts w:ascii="仿宋_GB2312" w:eastAsia="仿宋_GB2312" w:hint="eastAsia"/>
          <w:kern w:val="0"/>
          <w:sz w:val="32"/>
          <w:szCs w:val="32"/>
        </w:rPr>
        <w:lastRenderedPageBreak/>
        <w:t>象，江苏省“六大人才高峰”资助项目获得者（A、B类）等部省级人才计划入选对象，部省级有突出贡献中青年专家</w:t>
      </w:r>
      <w:r w:rsidR="00612702" w:rsidRPr="00FD6366">
        <w:rPr>
          <w:rFonts w:ascii="仿宋_GB2312" w:eastAsia="仿宋_GB2312" w:hint="eastAsia"/>
          <w:kern w:val="0"/>
          <w:sz w:val="32"/>
          <w:szCs w:val="32"/>
        </w:rPr>
        <w:t>，</w:t>
      </w:r>
      <w:r w:rsidRPr="00FD6366">
        <w:rPr>
          <w:rFonts w:ascii="仿宋_GB2312" w:eastAsia="仿宋_GB2312" w:hint="eastAsia"/>
          <w:kern w:val="0"/>
          <w:sz w:val="32"/>
          <w:szCs w:val="32"/>
        </w:rPr>
        <w:t>享受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政府特殊津贴人员，部省级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（</w:t>
      </w:r>
      <w:r w:rsidR="00FD6366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部省级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含民航局</w:t>
      </w:r>
      <w:r w:rsidR="00C146F9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、国家空管委，下同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）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重点学科负责人，部省级科研基地（重点实验室、工程中心等）和部省级教学基地（平台、团队、示范点、试验区等）负责人，国内二级学会的正副理事长（主席），学校特聘教授，学校教学名师，学校“青年拔尖人才”入选者，优秀“双肩挑”人员，在学校</w:t>
      </w:r>
      <w:r w:rsidR="00A86253">
        <w:rPr>
          <w:rFonts w:ascii="仿宋_GB2312" w:eastAsia="仿宋_GB2312" w:hint="eastAsia"/>
          <w:kern w:val="0"/>
          <w:sz w:val="32"/>
          <w:szCs w:val="32"/>
        </w:rPr>
        <w:t>、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学院教改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、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专业及实验室建设、科研、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学科建设等方面做出公认的重要贡献者等；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上一聘期受聘三级岗人员。</w:t>
      </w:r>
    </w:p>
    <w:p w:rsidR="00AB2A8F" w:rsidRPr="001B50A7" w:rsidRDefault="00AB2A8F" w:rsidP="00AB2A8F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三级岗位主要职责：在学科建设中发挥重要作用，带领该学科或研究方向达到国内先进水平；做好人才培养和引进工作，构建竞争力较强的学术群体；承担并高质量完成教学和科研工作，贡献高水平的学术成果；胜任学校要求的教授岗位其他职责。</w:t>
      </w:r>
    </w:p>
    <w:p w:rsidR="00AB2A8F" w:rsidRPr="001B50A7" w:rsidRDefault="00AB2A8F" w:rsidP="00AB2A8F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四级岗位</w:t>
      </w:r>
      <w:r w:rsidRPr="001B50A7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聘用业务条件：具有正高级职称，能够履行岗位职责，较好地完成本职工作。</w:t>
      </w:r>
    </w:p>
    <w:p w:rsidR="00AB2A8F" w:rsidRPr="001B50A7" w:rsidRDefault="00AB2A8F" w:rsidP="00AB2A8F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四级岗位主要职责：在学科建设中发挥较重要的作用；做好人才培养和引进工作，积极参与学术群体建设；承担并高质量完成教学和科研工作，贡献高水平的学术成果；承担并较好完成学校要求的教授岗位其他职责。</w:t>
      </w:r>
    </w:p>
    <w:p w:rsidR="002472A2" w:rsidRDefault="00AB2A8F" w:rsidP="002472A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 w:hint="eastAsia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五级岗位</w:t>
      </w:r>
      <w:r w:rsidRPr="001B50A7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业务条件</w:t>
      </w:r>
      <w:r w:rsidR="00045029">
        <w:rPr>
          <w:rFonts w:ascii="仿宋_GB2312" w:eastAsia="仿宋_GB2312" w:hint="eastAsia"/>
          <w:kern w:val="0"/>
          <w:sz w:val="32"/>
          <w:szCs w:val="32"/>
        </w:rPr>
        <w:t>，</w:t>
      </w:r>
      <w:r w:rsidR="00045029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符合以下条目任何一条可申报五级岗位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：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考核合格，具有副高级职称9年及</w:t>
      </w:r>
      <w:r w:rsidRPr="001B50A7">
        <w:rPr>
          <w:rFonts w:ascii="仿宋_GB2312" w:eastAsia="仿宋_GB2312" w:hint="eastAsia"/>
          <w:kern w:val="0"/>
          <w:sz w:val="32"/>
          <w:szCs w:val="32"/>
        </w:rPr>
        <w:lastRenderedPageBreak/>
        <w:t>以上，全面履行岗位职责，教学科研任务饱满，成绩显著；具有副高级职称3年及以上，教育部“新世纪优秀人才支持计划”入选者，江苏省“333工程”培养对象，江苏省“青蓝工程”培养对象，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中国民航局“优秀教师”，中国民航局</w:t>
      </w:r>
      <w:r w:rsidR="00FD6366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中青年</w:t>
      </w:r>
      <w:r w:rsidR="001963FF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技术</w:t>
      </w:r>
      <w:r w:rsidR="00FD6366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带头人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，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江苏省“六大人才高峰”资助项目获得者，江苏省优秀硕士学位论文指导教师，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在</w:t>
      </w:r>
      <w:r w:rsidR="00A86253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学院教改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、</w:t>
      </w:r>
      <w:r w:rsidR="00612702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专业及实验室建设、科研、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学科建设等方面做出公认的较重要贡献者等。</w:t>
      </w:r>
    </w:p>
    <w:p w:rsidR="00612702" w:rsidRPr="002472A2" w:rsidRDefault="00AB2A8F" w:rsidP="002472A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2472A2">
        <w:rPr>
          <w:rFonts w:ascii="仿宋_GB2312" w:eastAsia="仿宋_GB2312" w:hint="eastAsia"/>
          <w:kern w:val="0"/>
          <w:sz w:val="32"/>
          <w:szCs w:val="32"/>
        </w:rPr>
        <w:t>六级岗位</w:t>
      </w:r>
      <w:r w:rsidRPr="002472A2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2472A2">
        <w:rPr>
          <w:rFonts w:ascii="仿宋_GB2312" w:eastAsia="仿宋_GB2312" w:hint="eastAsia"/>
          <w:kern w:val="0"/>
          <w:sz w:val="32"/>
          <w:szCs w:val="32"/>
        </w:rPr>
        <w:t>业务条件：考核合格，具有副高级职称3年及以上，全面履行岗位职责，</w:t>
      </w:r>
      <w:r w:rsidR="00612702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在学院教改、专业及实验室建设、科研、学科建设等方面做出公认的</w:t>
      </w:r>
      <w:r w:rsidR="00EC66EB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贡献，</w:t>
      </w:r>
      <w:r w:rsidR="00EC66EB" w:rsidRPr="002472A2">
        <w:rPr>
          <w:rFonts w:ascii="仿宋_GB2312" w:eastAsia="仿宋_GB2312" w:hint="eastAsia"/>
          <w:kern w:val="0"/>
          <w:sz w:val="32"/>
          <w:szCs w:val="32"/>
        </w:rPr>
        <w:t>教学科研任务饱满，成绩较显著。</w:t>
      </w:r>
      <w:r w:rsidR="00612702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在满足上述条件下，获中国民航局颁发的各类执照者优先聘用。</w:t>
      </w:r>
    </w:p>
    <w:p w:rsidR="002472A2" w:rsidRDefault="00AB2A8F" w:rsidP="002472A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 w:hint="eastAsia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七级岗位</w:t>
      </w:r>
      <w:r w:rsidRPr="001B50A7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业务条件：具有副高级职称，能够履行副教授岗位职责，较好地完成本职工作。</w:t>
      </w:r>
    </w:p>
    <w:p w:rsidR="002472A2" w:rsidRDefault="00AB2A8F" w:rsidP="002472A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 w:hint="eastAsia"/>
          <w:kern w:val="0"/>
          <w:sz w:val="32"/>
          <w:szCs w:val="32"/>
        </w:rPr>
      </w:pPr>
      <w:r w:rsidRPr="002472A2">
        <w:rPr>
          <w:rFonts w:ascii="仿宋_GB2312" w:eastAsia="仿宋_GB2312" w:hint="eastAsia"/>
          <w:kern w:val="0"/>
          <w:sz w:val="32"/>
          <w:szCs w:val="32"/>
        </w:rPr>
        <w:t>八级岗位</w:t>
      </w:r>
      <w:r w:rsidRPr="002472A2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2472A2">
        <w:rPr>
          <w:rFonts w:ascii="仿宋_GB2312" w:eastAsia="仿宋_GB2312" w:hint="eastAsia"/>
          <w:kern w:val="0"/>
          <w:sz w:val="32"/>
          <w:szCs w:val="32"/>
        </w:rPr>
        <w:t>业务条件：考核合格，取得博士学位3年及以上者，或任中级专业技术职务6</w:t>
      </w:r>
      <w:r w:rsidR="00EC66EB" w:rsidRPr="002472A2">
        <w:rPr>
          <w:rFonts w:ascii="仿宋_GB2312" w:eastAsia="仿宋_GB2312" w:hint="eastAsia"/>
          <w:kern w:val="0"/>
          <w:sz w:val="32"/>
          <w:szCs w:val="32"/>
        </w:rPr>
        <w:t>年及以上者，</w:t>
      </w:r>
      <w:r w:rsidR="00EC66EB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在学院教改、专业及实验室建设、科研、学科建设等方面做出公认的贡献。在满足上述条件下，获中国民航局颁发的各类执照者优先聘用。</w:t>
      </w:r>
    </w:p>
    <w:p w:rsidR="00AB2A8F" w:rsidRPr="002472A2" w:rsidRDefault="00AB2A8F" w:rsidP="002472A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2472A2">
        <w:rPr>
          <w:rFonts w:ascii="仿宋_GB2312" w:eastAsia="仿宋_GB2312" w:hint="eastAsia"/>
          <w:kern w:val="0"/>
          <w:sz w:val="32"/>
          <w:szCs w:val="32"/>
        </w:rPr>
        <w:t>九级岗位</w:t>
      </w:r>
      <w:r w:rsidRPr="002472A2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2472A2">
        <w:rPr>
          <w:rFonts w:ascii="仿宋_GB2312" w:eastAsia="仿宋_GB2312" w:hint="eastAsia"/>
          <w:kern w:val="0"/>
          <w:sz w:val="32"/>
          <w:szCs w:val="32"/>
        </w:rPr>
        <w:t>业务条件：考核合格，取得博士学位者，或任中级专业技术职务3</w:t>
      </w:r>
      <w:r w:rsidR="00EC66EB" w:rsidRPr="002472A2">
        <w:rPr>
          <w:rFonts w:ascii="仿宋_GB2312" w:eastAsia="仿宋_GB2312" w:hint="eastAsia"/>
          <w:kern w:val="0"/>
          <w:sz w:val="32"/>
          <w:szCs w:val="32"/>
        </w:rPr>
        <w:t>年及以上者，在学院</w:t>
      </w:r>
      <w:r w:rsidR="00EC66EB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教改、专业及实验室建设、科研、学科建设等方面做出公认</w:t>
      </w:r>
      <w:r w:rsidR="00EC66EB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lastRenderedPageBreak/>
        <w:t>的贡献。在满足上述条件下，获中国民航局颁发的各类执照者优先聘用。</w:t>
      </w:r>
    </w:p>
    <w:p w:rsidR="00AB2A8F" w:rsidRPr="001B50A7" w:rsidRDefault="00AB2A8F" w:rsidP="00AB2A8F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十级岗位</w:t>
      </w:r>
      <w:r w:rsidRPr="001B50A7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Pr="001B50A7">
        <w:rPr>
          <w:rFonts w:ascii="仿宋_GB2312" w:eastAsia="仿宋_GB2312" w:hint="eastAsia"/>
          <w:kern w:val="0"/>
          <w:sz w:val="32"/>
          <w:szCs w:val="32"/>
        </w:rPr>
        <w:t>业务条件：考核合格，具有中级专业技术职务并能履行岗位职责者。</w:t>
      </w:r>
    </w:p>
    <w:p w:rsidR="00EC66EB" w:rsidRDefault="00AB2A8F" w:rsidP="00EC66EB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十一级岗位</w:t>
      </w:r>
      <w:r w:rsidRPr="001B50A7">
        <w:rPr>
          <w:rFonts w:ascii="仿宋_GB2312" w:eastAsia="仿宋_GB2312" w:hAnsi="宋体" w:hint="eastAsia"/>
          <w:kern w:val="0"/>
          <w:sz w:val="32"/>
          <w:szCs w:val="32"/>
        </w:rPr>
        <w:t>/职务等级</w:t>
      </w:r>
      <w:r w:rsidR="00EC66EB">
        <w:rPr>
          <w:rFonts w:ascii="仿宋_GB2312" w:eastAsia="仿宋_GB2312" w:hAnsi="宋体" w:hint="eastAsia"/>
          <w:kern w:val="0"/>
          <w:sz w:val="32"/>
          <w:szCs w:val="32"/>
        </w:rPr>
        <w:t>业务条件：</w:t>
      </w:r>
      <w:r w:rsidR="00EC66EB"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取得硕士学位者，试用期满考核合格，能够履行岗位职责，较好地完成本职工作；或取得学士学位者，工作满3年，能够履行岗位职责，较好地完成本职工作。</w:t>
      </w:r>
    </w:p>
    <w:p w:rsidR="002472A2" w:rsidRDefault="00EC66EB" w:rsidP="002472A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 w:hint="eastAsia"/>
          <w:kern w:val="0"/>
          <w:sz w:val="32"/>
          <w:szCs w:val="32"/>
        </w:rPr>
      </w:pPr>
      <w:r w:rsidRPr="00EC66EB">
        <w:rPr>
          <w:rFonts w:ascii="仿宋_GB2312" w:eastAsia="仿宋_GB2312" w:hint="eastAsia"/>
          <w:kern w:val="0"/>
          <w:sz w:val="32"/>
          <w:szCs w:val="32"/>
        </w:rPr>
        <w:t>十二</w:t>
      </w:r>
      <w:r w:rsidR="00AB2A8F" w:rsidRPr="00EC66EB">
        <w:rPr>
          <w:rFonts w:ascii="仿宋_GB2312" w:eastAsia="仿宋_GB2312" w:hint="eastAsia"/>
          <w:kern w:val="0"/>
          <w:sz w:val="32"/>
          <w:szCs w:val="32"/>
        </w:rPr>
        <w:t>级</w:t>
      </w:r>
      <w:r w:rsidRPr="00EC66EB">
        <w:rPr>
          <w:rFonts w:ascii="仿宋_GB2312" w:eastAsia="仿宋_GB2312" w:hint="eastAsia"/>
          <w:kern w:val="0"/>
          <w:sz w:val="32"/>
          <w:szCs w:val="32"/>
        </w:rPr>
        <w:t>岗位</w:t>
      </w:r>
      <w:r w:rsidRPr="00EC66EB">
        <w:rPr>
          <w:rFonts w:ascii="仿宋_GB2312" w:eastAsia="仿宋_GB2312" w:hAnsi="宋体" w:hint="eastAsia"/>
          <w:kern w:val="0"/>
          <w:sz w:val="32"/>
          <w:szCs w:val="32"/>
        </w:rPr>
        <w:t>/职务等级业务条件：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取得硕士学位者，执行试用期制度期间，能够履行岗位职责，较好地完成本职工作；取得学士学位者，试用期满考核合格，能够履行岗位职责，较好地完成本职工作。</w:t>
      </w:r>
    </w:p>
    <w:p w:rsidR="00EC66EB" w:rsidRPr="002472A2" w:rsidRDefault="00EC66EB" w:rsidP="002472A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bookmarkStart w:id="0" w:name="_GoBack"/>
      <w:bookmarkEnd w:id="0"/>
      <w:r w:rsidRPr="002472A2">
        <w:rPr>
          <w:rFonts w:ascii="仿宋_GB2312" w:eastAsia="仿宋_GB2312" w:hint="eastAsia"/>
          <w:kern w:val="0"/>
          <w:sz w:val="32"/>
          <w:szCs w:val="32"/>
        </w:rPr>
        <w:t>十三级岗位/职务等级业务条件：</w:t>
      </w:r>
      <w:r w:rsidRPr="002472A2">
        <w:rPr>
          <w:rFonts w:ascii="仿宋_GB2312" w:eastAsia="仿宋_GB2312" w:hint="eastAsia"/>
          <w:kern w:val="0"/>
          <w:sz w:val="32"/>
          <w:szCs w:val="32"/>
          <w:highlight w:val="lightGray"/>
        </w:rPr>
        <w:t>取得学士学位者，执行试用期制度期间，能够履行岗位职责，较好地完成本职工作。</w:t>
      </w:r>
    </w:p>
    <w:p w:rsidR="005C6D12" w:rsidRDefault="005C6D12" w:rsidP="005C6D12">
      <w:pPr>
        <w:spacing w:line="600" w:lineRule="exact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第三</w:t>
      </w:r>
      <w:r w:rsidRPr="003E6F93">
        <w:rPr>
          <w:rFonts w:ascii="黑体" w:eastAsia="黑体" w:hAnsi="黑体" w:hint="eastAsia"/>
        </w:rPr>
        <w:t>部分</w:t>
      </w:r>
      <w:r>
        <w:rPr>
          <w:rFonts w:ascii="黑体" w:eastAsia="黑体" w:hAnsi="黑体" w:hint="eastAsia"/>
        </w:rPr>
        <w:t xml:space="preserve"> 专业技术岗位分类型说明</w:t>
      </w:r>
    </w:p>
    <w:p w:rsidR="005C6D12" w:rsidRDefault="00AB2A8F" w:rsidP="005C6D1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1B50A7">
        <w:rPr>
          <w:rFonts w:ascii="仿宋_GB2312" w:eastAsia="仿宋_GB2312" w:hint="eastAsia"/>
          <w:kern w:val="0"/>
          <w:sz w:val="32"/>
          <w:szCs w:val="32"/>
        </w:rPr>
        <w:t>教师岗位试行分类型管理。岗</w:t>
      </w:r>
      <w:r w:rsidR="005C6D12">
        <w:rPr>
          <w:rFonts w:ascii="仿宋_GB2312" w:eastAsia="仿宋_GB2312" w:hint="eastAsia"/>
          <w:kern w:val="0"/>
          <w:sz w:val="32"/>
          <w:szCs w:val="32"/>
        </w:rPr>
        <w:t>位分为四种类型：教学为主型、教学科研型、科研为主型、工程技术型。</w:t>
      </w:r>
    </w:p>
    <w:p w:rsidR="00DA1789" w:rsidRPr="00045029" w:rsidRDefault="005C6D12" w:rsidP="005C6D12">
      <w:pPr>
        <w:pStyle w:val="a3"/>
        <w:numPr>
          <w:ilvl w:val="0"/>
          <w:numId w:val="3"/>
        </w:numPr>
        <w:spacing w:line="600" w:lineRule="exact"/>
        <w:ind w:left="0" w:firstLineChars="0" w:firstLine="567"/>
        <w:rPr>
          <w:rFonts w:ascii="仿宋_GB2312" w:eastAsia="仿宋_GB2312"/>
          <w:kern w:val="0"/>
          <w:sz w:val="32"/>
          <w:szCs w:val="32"/>
        </w:rPr>
      </w:pPr>
      <w:r w:rsidRPr="005C6D12">
        <w:rPr>
          <w:rFonts w:ascii="仿宋_GB2312" w:eastAsia="仿宋_GB2312" w:hint="eastAsia"/>
          <w:kern w:val="0"/>
          <w:sz w:val="32"/>
          <w:szCs w:val="32"/>
        </w:rPr>
        <w:t>根据岗位分类型管理指导性意见，我院教师可以申报类型含教学为主型和教学科研型两种类型。专业基础课教师申报教学为主型应满足《南京航空航天大学岗位聘期考核标准的指导性意见》中的基本要求，并符合相应等级的业务条件要求。</w:t>
      </w:r>
    </w:p>
    <w:sectPr w:rsidR="00DA1789" w:rsidRPr="00045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A87" w:rsidRDefault="00DD5A87" w:rsidP="002472A2">
      <w:r>
        <w:separator/>
      </w:r>
    </w:p>
  </w:endnote>
  <w:endnote w:type="continuationSeparator" w:id="0">
    <w:p w:rsidR="00DD5A87" w:rsidRDefault="00DD5A87" w:rsidP="0024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A87" w:rsidRDefault="00DD5A87" w:rsidP="002472A2">
      <w:r>
        <w:separator/>
      </w:r>
    </w:p>
  </w:footnote>
  <w:footnote w:type="continuationSeparator" w:id="0">
    <w:p w:rsidR="00DD5A87" w:rsidRDefault="00DD5A87" w:rsidP="00247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6573"/>
    <w:multiLevelType w:val="hybridMultilevel"/>
    <w:tmpl w:val="9AFC48E4"/>
    <w:lvl w:ilvl="0" w:tplc="C27ED04E">
      <w:start w:val="1"/>
      <w:numFmt w:val="japaneseCounting"/>
      <w:lvlText w:val="第%1条"/>
      <w:lvlJc w:val="left"/>
      <w:pPr>
        <w:ind w:left="1912" w:hanging="1272"/>
      </w:pPr>
      <w:rPr>
        <w:rFonts w:ascii="仿宋_GB2312" w:eastAsia="仿宋_GB2312" w:hAnsi="Times New Roman" w:hint="eastAsia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667D90"/>
    <w:multiLevelType w:val="hybridMultilevel"/>
    <w:tmpl w:val="8A50C268"/>
    <w:lvl w:ilvl="0" w:tplc="C33A2D74">
      <w:start w:val="1"/>
      <w:numFmt w:val="japaneseCounting"/>
      <w:lvlText w:val="第%1条"/>
      <w:lvlJc w:val="left"/>
      <w:pPr>
        <w:ind w:left="1271" w:hanging="420"/>
      </w:pPr>
      <w:rPr>
        <w:rFonts w:ascii="仿宋_GB2312" w:eastAsia="仿宋_GB2312" w:hAnsi="Times New Roman" w:hint="eastAsia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AF5B1B"/>
    <w:multiLevelType w:val="hybridMultilevel"/>
    <w:tmpl w:val="546872F6"/>
    <w:lvl w:ilvl="0" w:tplc="11761CB6">
      <w:start w:val="1"/>
      <w:numFmt w:val="japaneseCounting"/>
      <w:lvlText w:val="第%1章"/>
      <w:lvlJc w:val="left"/>
      <w:pPr>
        <w:ind w:left="420" w:hanging="420"/>
      </w:pPr>
    </w:lvl>
    <w:lvl w:ilvl="1" w:tplc="A58C8142">
      <w:start w:val="1"/>
      <w:numFmt w:val="japaneseCounting"/>
      <w:lvlText w:val="第%2条"/>
      <w:lvlJc w:val="left"/>
      <w:pPr>
        <w:ind w:left="1692" w:hanging="1272"/>
      </w:pPr>
      <w:rPr>
        <w:rFonts w:ascii="黑体" w:eastAsia="黑体" w:hAnsi="Times New Roman" w:hint="eastAsia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A8F"/>
    <w:rsid w:val="00045029"/>
    <w:rsid w:val="001963FF"/>
    <w:rsid w:val="002472A2"/>
    <w:rsid w:val="005C6D12"/>
    <w:rsid w:val="00612702"/>
    <w:rsid w:val="00A86253"/>
    <w:rsid w:val="00AB2A8F"/>
    <w:rsid w:val="00B77404"/>
    <w:rsid w:val="00C146F9"/>
    <w:rsid w:val="00DA1789"/>
    <w:rsid w:val="00DB24E5"/>
    <w:rsid w:val="00DD5A87"/>
    <w:rsid w:val="00EC66EB"/>
    <w:rsid w:val="00FD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8F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A8F"/>
    <w:pPr>
      <w:ind w:firstLineChars="200" w:firstLine="420"/>
    </w:pPr>
    <w:rPr>
      <w:rFonts w:eastAsia="宋体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247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472A2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47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472A2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8F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A8F"/>
    <w:pPr>
      <w:ind w:firstLineChars="200" w:firstLine="420"/>
    </w:pPr>
    <w:rPr>
      <w:rFonts w:eastAsia="宋体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247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472A2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47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472A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2014-04-28T02:32:00Z</cp:lastPrinted>
  <dcterms:created xsi:type="dcterms:W3CDTF">2014-04-25T09:01:00Z</dcterms:created>
  <dcterms:modified xsi:type="dcterms:W3CDTF">2014-04-28T04:57:00Z</dcterms:modified>
</cp:coreProperties>
</file>